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E5" w:rsidRDefault="00077723">
      <w:pPr>
        <w:pStyle w:val="Heading1"/>
        <w:spacing w:before="66"/>
        <w:ind w:right="326"/>
      </w:pPr>
      <w:r>
        <w:t>В</w:t>
      </w:r>
      <w:r>
        <w:rPr>
          <w:spacing w:val="-4"/>
        </w:rPr>
        <w:t xml:space="preserve"> </w:t>
      </w:r>
      <w:r>
        <w:t>Астраханскую региональную общественную организацию</w:t>
      </w:r>
    </w:p>
    <w:p w:rsidR="00D00FE5" w:rsidRDefault="00077723">
      <w:pPr>
        <w:spacing w:before="27"/>
        <w:ind w:right="330"/>
        <w:jc w:val="right"/>
        <w:rPr>
          <w:b/>
        </w:rPr>
      </w:pPr>
      <w:r>
        <w:rPr>
          <w:b/>
        </w:rPr>
        <w:t>«Федерация баскетбола Астраханской области</w:t>
      </w:r>
      <w:r>
        <w:rPr>
          <w:b/>
        </w:rPr>
        <w:t>»</w:t>
      </w:r>
      <w:r>
        <w:rPr>
          <w:b/>
          <w:spacing w:val="-5"/>
        </w:rPr>
        <w:t xml:space="preserve"> </w:t>
      </w:r>
    </w:p>
    <w:p w:rsidR="00D00FE5" w:rsidRDefault="00D00FE5">
      <w:pPr>
        <w:pStyle w:val="a3"/>
        <w:rPr>
          <w:b/>
          <w:sz w:val="24"/>
        </w:rPr>
      </w:pPr>
    </w:p>
    <w:p w:rsidR="00D00FE5" w:rsidRDefault="00D00FE5">
      <w:pPr>
        <w:pStyle w:val="a3"/>
        <w:spacing w:before="1"/>
        <w:rPr>
          <w:b/>
          <w:sz w:val="27"/>
        </w:rPr>
      </w:pPr>
    </w:p>
    <w:p w:rsidR="00D00FE5" w:rsidRDefault="00077723">
      <w:pPr>
        <w:pStyle w:val="Heading1"/>
        <w:ind w:left="7"/>
        <w:jc w:val="center"/>
      </w:pP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D00FE5" w:rsidRDefault="00D00FE5">
      <w:pPr>
        <w:pStyle w:val="a3"/>
        <w:spacing w:before="3"/>
        <w:rPr>
          <w:b/>
          <w:sz w:val="26"/>
        </w:rPr>
      </w:pPr>
    </w:p>
    <w:p w:rsidR="00D00FE5" w:rsidRDefault="00077723">
      <w:pPr>
        <w:pStyle w:val="a3"/>
        <w:tabs>
          <w:tab w:val="left" w:pos="9551"/>
        </w:tabs>
        <w:ind w:right="25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D00FE5" w:rsidRDefault="00077723">
      <w:pPr>
        <w:spacing w:before="1"/>
        <w:ind w:left="7" w:right="7"/>
        <w:jc w:val="center"/>
        <w:rPr>
          <w:sz w:val="14"/>
        </w:rPr>
      </w:pPr>
      <w:r>
        <w:rPr>
          <w:sz w:val="14"/>
        </w:rPr>
        <w:t>(ФИО)</w:t>
      </w:r>
    </w:p>
    <w:p w:rsidR="00D00FE5" w:rsidRDefault="00D00FE5">
      <w:pPr>
        <w:pStyle w:val="a3"/>
        <w:spacing w:before="8"/>
        <w:rPr>
          <w:sz w:val="12"/>
        </w:rPr>
      </w:pPr>
    </w:p>
    <w:p w:rsidR="00D00FE5" w:rsidRDefault="00077723">
      <w:pPr>
        <w:pStyle w:val="a3"/>
        <w:tabs>
          <w:tab w:val="left" w:pos="9558"/>
        </w:tabs>
        <w:ind w:left="7"/>
        <w:jc w:val="center"/>
      </w:pP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0FE5" w:rsidRDefault="00D00FE5">
      <w:pPr>
        <w:pStyle w:val="a3"/>
        <w:spacing w:before="8"/>
        <w:rPr>
          <w:sz w:val="18"/>
        </w:rPr>
      </w:pPr>
    </w:p>
    <w:p w:rsidR="00D00FE5" w:rsidRDefault="00077723">
      <w:pPr>
        <w:pStyle w:val="a3"/>
        <w:tabs>
          <w:tab w:val="left" w:pos="9571"/>
        </w:tabs>
        <w:spacing w:before="92"/>
        <w:ind w:left="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00FE5" w:rsidRDefault="00077723">
      <w:pPr>
        <w:spacing w:before="1"/>
        <w:ind w:left="7" w:right="7"/>
        <w:jc w:val="center"/>
        <w:rPr>
          <w:sz w:val="14"/>
        </w:rPr>
      </w:pPr>
      <w:r>
        <w:rPr>
          <w:sz w:val="14"/>
        </w:rPr>
        <w:t>(ФИО)</w:t>
      </w:r>
    </w:p>
    <w:p w:rsidR="00D00FE5" w:rsidRDefault="00D00FE5">
      <w:pPr>
        <w:pStyle w:val="a3"/>
        <w:spacing w:before="6"/>
        <w:rPr>
          <w:sz w:val="12"/>
        </w:rPr>
      </w:pPr>
    </w:p>
    <w:p w:rsidR="00D00FE5" w:rsidRDefault="00077723">
      <w:pPr>
        <w:pStyle w:val="a3"/>
        <w:tabs>
          <w:tab w:val="left" w:pos="4989"/>
          <w:tab w:val="left" w:pos="9625"/>
        </w:tabs>
        <w:ind w:right="6"/>
        <w:jc w:val="center"/>
      </w:pPr>
      <w:proofErr w:type="gramStart"/>
      <w:r>
        <w:t>приходящегося</w:t>
      </w:r>
      <w:proofErr w:type="gramEnd"/>
      <w:r>
        <w:rPr>
          <w:spacing w:val="-1"/>
        </w:rPr>
        <w:t xml:space="preserve"> </w:t>
      </w:r>
      <w:r>
        <w:t>мне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проживающий</w:t>
      </w:r>
      <w:r>
        <w:rPr>
          <w:spacing w:val="-4"/>
        </w:rPr>
        <w:t xml:space="preserve"> </w:t>
      </w:r>
      <w:r>
        <w:t>(-</w:t>
      </w:r>
      <w:proofErr w:type="spellStart"/>
      <w:r>
        <w:t>ая</w:t>
      </w:r>
      <w:proofErr w:type="spellEnd"/>
      <w:r>
        <w:t>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0FE5" w:rsidRDefault="00D00FE5">
      <w:pPr>
        <w:pStyle w:val="a3"/>
        <w:rPr>
          <w:sz w:val="20"/>
        </w:rPr>
      </w:pPr>
    </w:p>
    <w:p w:rsidR="00D00FE5" w:rsidRDefault="00D00FE5">
      <w:pPr>
        <w:pStyle w:val="a3"/>
        <w:spacing w:before="7"/>
        <w:rPr>
          <w:sz w:val="24"/>
        </w:rPr>
      </w:pPr>
      <w:r w:rsidRPr="00D00FE5">
        <w:pict>
          <v:shape id="_x0000_s1027" style="position:absolute;margin-left:63.85pt;margin-top:16.35pt;width:478.65pt;height:.1pt;z-index:-15728640;mso-wrap-distance-left:0;mso-wrap-distance-right:0;mso-position-horizontal-relative:page" coordorigin="1277,327" coordsize="9573,0" path="m1277,327r9573,e" filled="f" strokeweight=".15578mm">
            <v:path arrowok="t"/>
            <w10:wrap type="topAndBottom" anchorx="page"/>
          </v:shape>
        </w:pict>
      </w:r>
    </w:p>
    <w:p w:rsidR="00D00FE5" w:rsidRDefault="00D00FE5">
      <w:pPr>
        <w:pStyle w:val="a3"/>
        <w:spacing w:before="1"/>
        <w:rPr>
          <w:sz w:val="16"/>
        </w:rPr>
      </w:pPr>
    </w:p>
    <w:p w:rsidR="00D00FE5" w:rsidRDefault="00077723">
      <w:pPr>
        <w:pStyle w:val="a3"/>
        <w:tabs>
          <w:tab w:val="left" w:pos="2065"/>
          <w:tab w:val="left" w:pos="3170"/>
          <w:tab w:val="left" w:pos="9757"/>
        </w:tabs>
        <w:spacing w:before="92"/>
        <w:ind w:left="117"/>
      </w:pPr>
      <w:r>
        <w:t>паспорт</w:t>
      </w:r>
      <w:r>
        <w:rPr>
          <w:spacing w:val="4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выдан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00FE5" w:rsidRDefault="00077723">
      <w:pPr>
        <w:spacing w:before="2"/>
        <w:ind w:left="6000"/>
        <w:rPr>
          <w:sz w:val="14"/>
        </w:rPr>
      </w:pPr>
      <w:r>
        <w:rPr>
          <w:sz w:val="14"/>
        </w:rPr>
        <w:t>(когда</w:t>
      </w:r>
      <w:r>
        <w:rPr>
          <w:spacing w:val="-1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кем)</w:t>
      </w:r>
    </w:p>
    <w:p w:rsidR="00D00FE5" w:rsidRDefault="00D00FE5">
      <w:pPr>
        <w:pStyle w:val="a3"/>
        <w:rPr>
          <w:sz w:val="20"/>
        </w:rPr>
      </w:pPr>
    </w:p>
    <w:p w:rsidR="00D00FE5" w:rsidRDefault="00D00FE5">
      <w:pPr>
        <w:pStyle w:val="a3"/>
        <w:spacing w:before="4"/>
        <w:rPr>
          <w:sz w:val="16"/>
        </w:rPr>
      </w:pPr>
      <w:r w:rsidRPr="00D00FE5">
        <w:pict>
          <v:shape id="_x0000_s1026" style="position:absolute;margin-left:63.85pt;margin-top:11.5pt;width:475.9pt;height:.1pt;z-index:-15728128;mso-wrap-distance-left:0;mso-wrap-distance-right:0;mso-position-horizontal-relative:page" coordorigin="1277,230" coordsize="9518,0" o:spt="100" adj="0,,0" path="m1277,230r557,m1836,230r418,m2256,230r418,m2676,230r418,m3096,230r417,m3516,230r208,m3727,230r556,m4286,230r417,m4705,230r418,m5125,230r418,m5545,230r418,m5965,230r209,m6176,230r209,m6388,230r348,m6738,230r418,m7158,230r417,m7578,230r417,m7998,230r417,m8417,230r209,m8628,230r557,m9187,230r418,m9607,230r418,m10027,230r418,m10447,230r348,e" filled="f" strokeweight=".09822mm">
            <v:stroke joinstyle="round"/>
            <v:formulas/>
            <v:path arrowok="t" o:connecttype="segments"/>
            <w10:wrap type="topAndBottom" anchorx="page"/>
          </v:shape>
        </w:pict>
      </w:r>
    </w:p>
    <w:p w:rsidR="00D00FE5" w:rsidRDefault="00077723" w:rsidP="00077723">
      <w:pPr>
        <w:pStyle w:val="a3"/>
        <w:tabs>
          <w:tab w:val="left" w:pos="1826"/>
          <w:tab w:val="left" w:pos="3100"/>
          <w:tab w:val="left" w:pos="4746"/>
          <w:tab w:val="left" w:pos="5762"/>
          <w:tab w:val="left" w:pos="8141"/>
        </w:tabs>
        <w:spacing w:before="117" w:line="266" w:lineRule="auto"/>
        <w:ind w:left="117" w:right="106"/>
        <w:jc w:val="both"/>
      </w:pPr>
      <w:proofErr w:type="gramStart"/>
      <w:r>
        <w:t xml:space="preserve">в соответствии со </w:t>
      </w:r>
      <w:hyperlink r:id="rId5">
        <w:r>
          <w:t xml:space="preserve">статьей 9 </w:t>
        </w:r>
      </w:hyperlink>
      <w:r>
        <w:t>Федерального закона от 27.07.2006 N 152-ФЗ «О перс</w:t>
      </w:r>
      <w:r>
        <w:t>ональных данных»</w:t>
      </w:r>
      <w:r>
        <w:rPr>
          <w:spacing w:val="1"/>
        </w:rPr>
        <w:t xml:space="preserve"> </w:t>
      </w:r>
      <w:r>
        <w:t>настоящим</w:t>
      </w:r>
      <w:r>
        <w:rPr>
          <w:spacing w:val="55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автоматизированную,</w:t>
      </w:r>
      <w:r>
        <w:rPr>
          <w:spacing w:val="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без</w:t>
      </w:r>
      <w:r>
        <w:rPr>
          <w:spacing w:val="55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средств</w:t>
      </w:r>
      <w:r>
        <w:rPr>
          <w:spacing w:val="-52"/>
        </w:rPr>
        <w:t xml:space="preserve"> </w:t>
      </w:r>
      <w:r>
        <w:t>автоматизации</w:t>
      </w:r>
      <w:r>
        <w:tab/>
        <w:t>обработку</w:t>
      </w:r>
      <w:r>
        <w:tab/>
        <w:t>персональных</w:t>
      </w:r>
      <w:r>
        <w:tab/>
        <w:t>данных</w:t>
      </w:r>
      <w:r>
        <w:tab/>
        <w:t>несовершеннолетнего</w:t>
      </w:r>
      <w:r>
        <w:tab/>
      </w:r>
      <w:r>
        <w:rPr>
          <w:spacing w:val="-1"/>
        </w:rPr>
        <w:t>Астраханской региональной общественной организации «Федерация баскетбола Астраханской области»</w:t>
      </w:r>
      <w:r>
        <w:rPr>
          <w:spacing w:val="47"/>
        </w:rPr>
        <w:t xml:space="preserve"> </w:t>
      </w:r>
      <w:r>
        <w:t>(ОГРН</w:t>
      </w:r>
      <w:r>
        <w:rPr>
          <w:spacing w:val="50"/>
        </w:rPr>
        <w:t xml:space="preserve"> </w:t>
      </w:r>
      <w:r w:rsidRPr="003A2C90">
        <w:rPr>
          <w:rFonts w:eastAsia="Calibri"/>
        </w:rPr>
        <w:t>1</w:t>
      </w:r>
      <w:r>
        <w:rPr>
          <w:rFonts w:eastAsia="Calibri"/>
        </w:rPr>
        <w:t>2</w:t>
      </w:r>
      <w:r w:rsidRPr="003A2C90">
        <w:rPr>
          <w:rFonts w:eastAsia="Calibri"/>
        </w:rPr>
        <w:t>0300000</w:t>
      </w:r>
      <w:r>
        <w:rPr>
          <w:rFonts w:eastAsia="Calibri"/>
        </w:rPr>
        <w:t>1808</w:t>
      </w:r>
      <w:r>
        <w:t>,</w:t>
      </w:r>
      <w:r>
        <w:rPr>
          <w:spacing w:val="52"/>
        </w:rPr>
        <w:t xml:space="preserve"> </w:t>
      </w:r>
      <w:r>
        <w:t>ИНН</w:t>
      </w:r>
      <w:r>
        <w:rPr>
          <w:spacing w:val="-52"/>
        </w:rPr>
        <w:t xml:space="preserve"> </w:t>
      </w:r>
      <w:r w:rsidRPr="003A2C90">
        <w:rPr>
          <w:rFonts w:eastAsia="Calibri"/>
        </w:rPr>
        <w:t>30</w:t>
      </w:r>
      <w:r>
        <w:rPr>
          <w:rFonts w:eastAsia="Calibri"/>
        </w:rPr>
        <w:t>25037294</w:t>
      </w:r>
      <w:r>
        <w:t>,</w:t>
      </w:r>
      <w:r>
        <w:rPr>
          <w:spacing w:val="-1"/>
        </w:rPr>
        <w:t xml:space="preserve"> </w:t>
      </w:r>
      <w:r>
        <w:t>юридический</w:t>
      </w:r>
      <w:r>
        <w:rPr>
          <w:spacing w:val="-1"/>
        </w:rPr>
        <w:t xml:space="preserve"> </w:t>
      </w:r>
      <w:r>
        <w:t xml:space="preserve">адрес: </w:t>
      </w:r>
      <w:r w:rsidRPr="003A2C90">
        <w:rPr>
          <w:rFonts w:eastAsia="Calibri"/>
        </w:rPr>
        <w:t>4140</w:t>
      </w:r>
      <w:r>
        <w:rPr>
          <w:rFonts w:eastAsia="Calibri"/>
        </w:rPr>
        <w:t>22,</w:t>
      </w:r>
      <w:r w:rsidRPr="003A2C90">
        <w:rPr>
          <w:rFonts w:eastAsia="Calibri"/>
        </w:rPr>
        <w:t xml:space="preserve"> г. Астрахань, ул. </w:t>
      </w:r>
      <w:r>
        <w:rPr>
          <w:rFonts w:eastAsia="Calibri"/>
        </w:rPr>
        <w:t>Звездная,</w:t>
      </w:r>
      <w:r w:rsidRPr="003A2C90">
        <w:rPr>
          <w:rFonts w:eastAsia="Calibri"/>
        </w:rPr>
        <w:t xml:space="preserve"> д.5</w:t>
      </w:r>
      <w:r>
        <w:rPr>
          <w:rFonts w:eastAsia="Calibri"/>
        </w:rPr>
        <w:t>7, корп.</w:t>
      </w:r>
      <w:r w:rsidRPr="003A2C90">
        <w:rPr>
          <w:rFonts w:eastAsia="Calibri"/>
        </w:rPr>
        <w:t>2, кв.</w:t>
      </w:r>
      <w:r>
        <w:rPr>
          <w:rFonts w:eastAsia="Calibri"/>
        </w:rPr>
        <w:t>100</w:t>
      </w:r>
      <w:r>
        <w:t>,</w:t>
      </w:r>
      <w:r>
        <w:rPr>
          <w:spacing w:val="-1"/>
        </w:rPr>
        <w:t xml:space="preserve"> </w:t>
      </w:r>
      <w:r>
        <w:t>далее -</w:t>
      </w:r>
      <w:r>
        <w:rPr>
          <w:spacing w:val="-4"/>
        </w:rPr>
        <w:t xml:space="preserve"> </w:t>
      </w:r>
      <w:r>
        <w:t xml:space="preserve">Оператор), </w:t>
      </w:r>
      <w:r>
        <w:t>связанную с проведением</w:t>
      </w:r>
      <w:proofErr w:type="gramEnd"/>
      <w:r>
        <w:t xml:space="preserve"> </w:t>
      </w:r>
      <w:r>
        <w:t>Первенства</w:t>
      </w:r>
      <w:r>
        <w:rPr>
          <w:spacing w:val="1"/>
        </w:rPr>
        <w:t xml:space="preserve"> </w:t>
      </w:r>
      <w:r>
        <w:t>Астраханской области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юношей и девушек, чемпионата </w:t>
      </w:r>
      <w:proofErr w:type="spellStart"/>
      <w:r>
        <w:t>МЛБЛ-Дети</w:t>
      </w:r>
      <w:proofErr w:type="spellEnd"/>
      <w:r>
        <w:t xml:space="preserve"> </w:t>
      </w:r>
      <w:r w:rsidRPr="00077723">
        <w:t>|</w:t>
      </w:r>
      <w:r>
        <w:t xml:space="preserve"> Астрахань, чемпионата </w:t>
      </w:r>
      <w:proofErr w:type="spellStart"/>
      <w:r>
        <w:t>МЛБЛ-Астрахань</w:t>
      </w:r>
      <w:proofErr w:type="spellEnd"/>
      <w:r>
        <w:t xml:space="preserve"> среди мужчин и женщин</w:t>
      </w:r>
      <w:r>
        <w:t xml:space="preserve"> сезона 2020/21 гг. и участием в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несовершеннолетнего в</w:t>
      </w:r>
      <w:r>
        <w:rPr>
          <w:spacing w:val="-1"/>
        </w:rPr>
        <w:t xml:space="preserve"> </w:t>
      </w:r>
      <w:r>
        <w:t>качестве игрока.</w:t>
      </w:r>
    </w:p>
    <w:p w:rsidR="00D00FE5" w:rsidRDefault="00077723">
      <w:pPr>
        <w:pStyle w:val="a3"/>
        <w:spacing w:line="266" w:lineRule="auto"/>
        <w:ind w:left="117" w:right="111"/>
        <w:jc w:val="both"/>
      </w:pPr>
      <w:proofErr w:type="gramStart"/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1"/>
        </w:rPr>
        <w:t xml:space="preserve"> </w:t>
      </w:r>
      <w:r>
        <w:t>блокировку, уничтожение</w:t>
      </w:r>
      <w:r>
        <w:rPr>
          <w:spacing w:val="-1"/>
        </w:rPr>
        <w:t xml:space="preserve"> </w:t>
      </w:r>
      <w:r>
        <w:t>следующих персональны</w:t>
      </w:r>
      <w:r>
        <w:t>х</w:t>
      </w:r>
      <w:r>
        <w:rPr>
          <w:spacing w:val="-1"/>
        </w:rPr>
        <w:t xml:space="preserve"> </w:t>
      </w:r>
      <w:r>
        <w:t>данных:</w:t>
      </w:r>
      <w:proofErr w:type="gramEnd"/>
    </w:p>
    <w:p w:rsidR="00D00FE5" w:rsidRDefault="00077723">
      <w:pPr>
        <w:pStyle w:val="a4"/>
        <w:numPr>
          <w:ilvl w:val="0"/>
          <w:numId w:val="1"/>
        </w:numPr>
        <w:tabs>
          <w:tab w:val="left" w:pos="545"/>
        </w:tabs>
        <w:spacing w:line="266" w:lineRule="auto"/>
        <w:ind w:right="111"/>
      </w:pPr>
      <w:proofErr w:type="gramStart"/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паспортные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гражданство;</w:t>
      </w:r>
      <w:proofErr w:type="gramEnd"/>
    </w:p>
    <w:p w:rsidR="00D00FE5" w:rsidRDefault="00077723">
      <w:pPr>
        <w:pStyle w:val="a4"/>
        <w:numPr>
          <w:ilvl w:val="0"/>
          <w:numId w:val="1"/>
        </w:numPr>
        <w:tabs>
          <w:tab w:val="left" w:pos="545"/>
        </w:tabs>
      </w:pPr>
      <w:r>
        <w:t>фотография,</w:t>
      </w:r>
      <w:r>
        <w:rPr>
          <w:spacing w:val="-2"/>
        </w:rPr>
        <w:t xml:space="preserve"> </w:t>
      </w:r>
      <w:r>
        <w:t>рост,</w:t>
      </w:r>
      <w:r>
        <w:rPr>
          <w:spacing w:val="-1"/>
        </w:rPr>
        <w:t xml:space="preserve"> </w:t>
      </w:r>
      <w:r>
        <w:t>вес;</w:t>
      </w:r>
    </w:p>
    <w:p w:rsidR="00D00FE5" w:rsidRDefault="00077723">
      <w:pPr>
        <w:pStyle w:val="a4"/>
        <w:numPr>
          <w:ilvl w:val="0"/>
          <w:numId w:val="1"/>
        </w:numPr>
        <w:tabs>
          <w:tab w:val="left" w:pos="545"/>
        </w:tabs>
        <w:spacing w:before="14" w:line="266" w:lineRule="auto"/>
        <w:ind w:right="114"/>
      </w:pPr>
      <w:r>
        <w:t>город</w:t>
      </w:r>
      <w:r>
        <w:rPr>
          <w:spacing w:val="1"/>
        </w:rPr>
        <w:t xml:space="preserve"> </w:t>
      </w:r>
      <w:r>
        <w:t>(регион)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почты,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мобильного телефона,</w:t>
      </w:r>
      <w:r>
        <w:rPr>
          <w:spacing w:val="-1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клубу/команде;</w:t>
      </w:r>
    </w:p>
    <w:p w:rsidR="00D00FE5" w:rsidRPr="00077723" w:rsidRDefault="00077723" w:rsidP="00077723">
      <w:pPr>
        <w:pStyle w:val="a4"/>
        <w:numPr>
          <w:ilvl w:val="0"/>
          <w:numId w:val="1"/>
        </w:numPr>
        <w:tabs>
          <w:tab w:val="left" w:pos="545"/>
        </w:tabs>
        <w:spacing w:line="266" w:lineRule="auto"/>
        <w:ind w:right="106"/>
        <w:rPr>
          <w:sz w:val="26"/>
        </w:rPr>
      </w:pPr>
      <w:r>
        <w:t>иные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Первенства</w:t>
      </w:r>
      <w:r>
        <w:rPr>
          <w:spacing w:val="1"/>
        </w:rPr>
        <w:t xml:space="preserve"> </w:t>
      </w:r>
      <w:r>
        <w:t>Астраханской области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юношей и девушек, чемпионата </w:t>
      </w:r>
      <w:proofErr w:type="spellStart"/>
      <w:r>
        <w:t>МЛБЛ-Дети</w:t>
      </w:r>
      <w:proofErr w:type="spellEnd"/>
      <w:r>
        <w:t xml:space="preserve"> </w:t>
      </w:r>
      <w:r w:rsidRPr="00077723">
        <w:t>|</w:t>
      </w:r>
      <w:r>
        <w:t xml:space="preserve"> Астрахань, чемпионата </w:t>
      </w:r>
      <w:proofErr w:type="spellStart"/>
      <w:r>
        <w:t>МЛБЛ-Астрахань</w:t>
      </w:r>
      <w:proofErr w:type="spellEnd"/>
      <w:r>
        <w:t xml:space="preserve"> среди мужчин и женщин сезона 2020/21 гг. </w:t>
      </w:r>
      <w:r>
        <w:t>необходимы</w:t>
      </w:r>
      <w:r>
        <w:rPr>
          <w:spacing w:val="6"/>
        </w:rPr>
        <w:t xml:space="preserve"> </w:t>
      </w:r>
      <w:r>
        <w:rPr>
          <w:spacing w:val="-1"/>
        </w:rPr>
        <w:t>Астраханской региональной общественной организации «Федерация баскетбола Астраханской области».</w:t>
      </w:r>
    </w:p>
    <w:p w:rsidR="00077723" w:rsidRPr="00077723" w:rsidRDefault="00077723" w:rsidP="00077723">
      <w:pPr>
        <w:tabs>
          <w:tab w:val="left" w:pos="545"/>
        </w:tabs>
        <w:spacing w:line="266" w:lineRule="auto"/>
        <w:ind w:left="116" w:right="106"/>
        <w:rPr>
          <w:sz w:val="26"/>
        </w:rPr>
      </w:pPr>
    </w:p>
    <w:p w:rsidR="00D00FE5" w:rsidRDefault="00077723">
      <w:pPr>
        <w:pStyle w:val="a3"/>
        <w:spacing w:before="1" w:line="266" w:lineRule="auto"/>
        <w:ind w:left="117" w:right="11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бессрочно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Астраханскую региональную общественную организацию «Федерация баскетбола Астраханской области»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законодательства Российской</w:t>
      </w:r>
      <w:r>
        <w:rPr>
          <w:spacing w:val="-3"/>
        </w:rPr>
        <w:t xml:space="preserve"> </w:t>
      </w:r>
      <w:r>
        <w:t>Федерации.</w:t>
      </w:r>
    </w:p>
    <w:p w:rsidR="00D00FE5" w:rsidRDefault="00077723">
      <w:pPr>
        <w:pStyle w:val="a3"/>
        <w:spacing w:line="266" w:lineRule="auto"/>
        <w:ind w:left="117" w:right="116"/>
        <w:jc w:val="both"/>
      </w:pPr>
      <w:r>
        <w:t>Я подтверждаю, что давая согласие на обработку персональных данных, я действую своей волей и в</w:t>
      </w:r>
      <w:r>
        <w:rPr>
          <w:spacing w:val="1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несовершеннолетнего игрока.</w:t>
      </w:r>
    </w:p>
    <w:p w:rsidR="00D00FE5" w:rsidRDefault="00D00FE5">
      <w:pPr>
        <w:pStyle w:val="a3"/>
        <w:spacing w:before="11"/>
        <w:rPr>
          <w:sz w:val="23"/>
        </w:rPr>
      </w:pPr>
    </w:p>
    <w:p w:rsidR="00D00FE5" w:rsidRDefault="00077723">
      <w:pPr>
        <w:pStyle w:val="a3"/>
        <w:tabs>
          <w:tab w:val="left" w:pos="2591"/>
        </w:tabs>
        <w:ind w:left="117"/>
        <w:jc w:val="both"/>
      </w:pPr>
      <w:r>
        <w:t>«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    </w:t>
      </w:r>
      <w:r>
        <w:rPr>
          <w:spacing w:val="1"/>
        </w:rPr>
        <w:t xml:space="preserve"> </w:t>
      </w:r>
      <w:r>
        <w:t>г.</w:t>
      </w:r>
    </w:p>
    <w:p w:rsidR="00D00FE5" w:rsidRDefault="00D00FE5">
      <w:pPr>
        <w:pStyle w:val="a3"/>
        <w:spacing w:before="7"/>
        <w:rPr>
          <w:sz w:val="26"/>
        </w:rPr>
      </w:pPr>
    </w:p>
    <w:p w:rsidR="00D00FE5" w:rsidRDefault="00077723">
      <w:pPr>
        <w:pStyle w:val="a3"/>
        <w:tabs>
          <w:tab w:val="left" w:pos="5318"/>
          <w:tab w:val="left" w:pos="7689"/>
        </w:tabs>
        <w:ind w:left="117"/>
        <w:jc w:val="both"/>
      </w:pPr>
      <w:r>
        <w:t>Законный</w:t>
      </w:r>
      <w:r>
        <w:rPr>
          <w:spacing w:val="-2"/>
        </w:rPr>
        <w:t xml:space="preserve"> </w:t>
      </w:r>
      <w:r>
        <w:t>представитель: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00FE5" w:rsidRDefault="00077723">
      <w:pPr>
        <w:pStyle w:val="a3"/>
        <w:tabs>
          <w:tab w:val="left" w:pos="5443"/>
        </w:tabs>
        <w:spacing w:before="28"/>
        <w:ind w:left="3365"/>
      </w:pPr>
      <w:r>
        <w:t>Подпись</w:t>
      </w:r>
      <w:r>
        <w:tab/>
        <w:t>Расшифровка</w:t>
      </w:r>
      <w:r>
        <w:rPr>
          <w:spacing w:val="-5"/>
        </w:rPr>
        <w:t xml:space="preserve"> </w:t>
      </w:r>
      <w:r>
        <w:t>подписи</w:t>
      </w:r>
    </w:p>
    <w:sectPr w:rsidR="00D00FE5" w:rsidSect="00D00FE5">
      <w:type w:val="continuous"/>
      <w:pgSz w:w="11910" w:h="16840"/>
      <w:pgMar w:top="800" w:right="8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609F"/>
    <w:multiLevelType w:val="hybridMultilevel"/>
    <w:tmpl w:val="698485F4"/>
    <w:lvl w:ilvl="0" w:tplc="57C48F12">
      <w:start w:val="1"/>
      <w:numFmt w:val="decimal"/>
      <w:lvlText w:val="%1."/>
      <w:lvlJc w:val="left"/>
      <w:pPr>
        <w:ind w:left="54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76C31E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E7A4FCBA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F386F312">
      <w:numFmt w:val="bullet"/>
      <w:lvlText w:val="•"/>
      <w:lvlJc w:val="left"/>
      <w:pPr>
        <w:ind w:left="3338" w:hanging="428"/>
      </w:pPr>
      <w:rPr>
        <w:rFonts w:hint="default"/>
        <w:lang w:val="ru-RU" w:eastAsia="en-US" w:bidi="ar-SA"/>
      </w:rPr>
    </w:lvl>
    <w:lvl w:ilvl="4" w:tplc="AFE0A030">
      <w:numFmt w:val="bullet"/>
      <w:lvlText w:val="•"/>
      <w:lvlJc w:val="left"/>
      <w:pPr>
        <w:ind w:left="4271" w:hanging="428"/>
      </w:pPr>
      <w:rPr>
        <w:rFonts w:hint="default"/>
        <w:lang w:val="ru-RU" w:eastAsia="en-US" w:bidi="ar-SA"/>
      </w:rPr>
    </w:lvl>
    <w:lvl w:ilvl="5" w:tplc="D8AE4620">
      <w:numFmt w:val="bullet"/>
      <w:lvlText w:val="•"/>
      <w:lvlJc w:val="left"/>
      <w:pPr>
        <w:ind w:left="5204" w:hanging="428"/>
      </w:pPr>
      <w:rPr>
        <w:rFonts w:hint="default"/>
        <w:lang w:val="ru-RU" w:eastAsia="en-US" w:bidi="ar-SA"/>
      </w:rPr>
    </w:lvl>
    <w:lvl w:ilvl="6" w:tplc="C14065C4">
      <w:numFmt w:val="bullet"/>
      <w:lvlText w:val="•"/>
      <w:lvlJc w:val="left"/>
      <w:pPr>
        <w:ind w:left="6137" w:hanging="428"/>
      </w:pPr>
      <w:rPr>
        <w:rFonts w:hint="default"/>
        <w:lang w:val="ru-RU" w:eastAsia="en-US" w:bidi="ar-SA"/>
      </w:rPr>
    </w:lvl>
    <w:lvl w:ilvl="7" w:tplc="ABFA4AB4">
      <w:numFmt w:val="bullet"/>
      <w:lvlText w:val="•"/>
      <w:lvlJc w:val="left"/>
      <w:pPr>
        <w:ind w:left="7070" w:hanging="428"/>
      </w:pPr>
      <w:rPr>
        <w:rFonts w:hint="default"/>
        <w:lang w:val="ru-RU" w:eastAsia="en-US" w:bidi="ar-SA"/>
      </w:rPr>
    </w:lvl>
    <w:lvl w:ilvl="8" w:tplc="43F44FA8">
      <w:numFmt w:val="bullet"/>
      <w:lvlText w:val="•"/>
      <w:lvlJc w:val="left"/>
      <w:pPr>
        <w:ind w:left="8003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0FE5"/>
    <w:rsid w:val="00077723"/>
    <w:rsid w:val="00D0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0F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F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0FE5"/>
  </w:style>
  <w:style w:type="paragraph" w:customStyle="1" w:styleId="Heading1">
    <w:name w:val="Heading 1"/>
    <w:basedOn w:val="a"/>
    <w:uiPriority w:val="1"/>
    <w:qFormat/>
    <w:rsid w:val="00D00FE5"/>
    <w:pPr>
      <w:ind w:right="1"/>
      <w:jc w:val="right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D00FE5"/>
    <w:pPr>
      <w:ind w:left="544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D00F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59E41561787E3CF7FF41D34ECD31644D4F45C9921156F16C23D1EAB6BD75D1DDB2407C856F40FE93U4i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dcterms:created xsi:type="dcterms:W3CDTF">2021-04-01T04:15:00Z</dcterms:created>
  <dcterms:modified xsi:type="dcterms:W3CDTF">2021-04-01T04:23:00Z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2021-04-01T00:00:00Z</vt:filetime>
  </property>
</Properties>
</file>